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23E2" w14:textId="77777777" w:rsidR="00EF3D85" w:rsidRPr="004028B5" w:rsidRDefault="00EF3D85" w:rsidP="004028B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710103"/>
      <w:r w:rsidRPr="004028B5">
        <w:rPr>
          <w:rFonts w:ascii="Times New Roman" w:hAnsi="Times New Roman" w:cs="Times New Roman"/>
          <w:b/>
          <w:bCs/>
          <w:sz w:val="24"/>
          <w:szCs w:val="24"/>
        </w:rPr>
        <w:t>Effect of ADHERE eHealth intervention on adherence to quality improvement tools in intrapartum care: Implementation research in Ethiopia</w:t>
      </w:r>
      <w:bookmarkEnd w:id="0"/>
    </w:p>
    <w:p w14:paraId="36F4432F" w14:textId="77777777" w:rsidR="00EF3D85" w:rsidRPr="004028B5" w:rsidRDefault="00EF3D85" w:rsidP="004028B5">
      <w:pPr>
        <w:spacing w:line="276" w:lineRule="auto"/>
        <w:jc w:val="both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</w:rPr>
        <w:t>Dabere Nigatu</w:t>
      </w:r>
      <w:r w:rsidRPr="004028B5">
        <w:rPr>
          <w:rFonts w:ascii="Times New Roman" w:hAnsi="Times New Roman" w:cs="Times New Roman"/>
          <w:vertAlign w:val="superscript"/>
        </w:rPr>
        <w:t>1*</w:t>
      </w:r>
      <w:r w:rsidRPr="004028B5">
        <w:rPr>
          <w:rFonts w:ascii="Times New Roman" w:hAnsi="Times New Roman" w:cs="Times New Roman"/>
        </w:rPr>
        <w:t>, Muluken Azage Yenesew</w:t>
      </w:r>
      <w:r w:rsidRPr="004028B5">
        <w:rPr>
          <w:rFonts w:ascii="Times New Roman" w:hAnsi="Times New Roman" w:cs="Times New Roman"/>
          <w:vertAlign w:val="superscript"/>
        </w:rPr>
        <w:t>2</w:t>
      </w:r>
      <w:r w:rsidRPr="004028B5">
        <w:rPr>
          <w:rFonts w:ascii="Times New Roman" w:hAnsi="Times New Roman" w:cs="Times New Roman"/>
        </w:rPr>
        <w:t>, Eyaya Misgan</w:t>
      </w:r>
      <w:r w:rsidRPr="004028B5">
        <w:rPr>
          <w:rFonts w:ascii="Times New Roman" w:hAnsi="Times New Roman" w:cs="Times New Roman"/>
          <w:vertAlign w:val="superscript"/>
        </w:rPr>
        <w:t>3</w:t>
      </w:r>
      <w:r w:rsidRPr="004028B5">
        <w:rPr>
          <w:rFonts w:ascii="Times New Roman" w:hAnsi="Times New Roman" w:cs="Times New Roman"/>
        </w:rPr>
        <w:t>, Daniel A. Enquobahrie</w:t>
      </w:r>
      <w:r w:rsidRPr="004028B5">
        <w:rPr>
          <w:rFonts w:ascii="Times New Roman" w:hAnsi="Times New Roman" w:cs="Times New Roman"/>
          <w:vertAlign w:val="superscript"/>
        </w:rPr>
        <w:t>4,5</w:t>
      </w:r>
      <w:r w:rsidRPr="004028B5">
        <w:rPr>
          <w:rFonts w:ascii="Times New Roman" w:hAnsi="Times New Roman" w:cs="Times New Roman"/>
        </w:rPr>
        <w:t>, Tegegn Kebebaw</w:t>
      </w:r>
      <w:r w:rsidRPr="004028B5">
        <w:rPr>
          <w:rFonts w:ascii="Times New Roman" w:hAnsi="Times New Roman" w:cs="Times New Roman"/>
          <w:vertAlign w:val="superscript"/>
        </w:rPr>
        <w:t>6</w:t>
      </w:r>
      <w:r w:rsidRPr="004028B5">
        <w:rPr>
          <w:rFonts w:ascii="Times New Roman" w:hAnsi="Times New Roman" w:cs="Times New Roman"/>
        </w:rPr>
        <w:t>, Enyew Abate</w:t>
      </w:r>
      <w:r w:rsidRPr="004028B5">
        <w:rPr>
          <w:rFonts w:ascii="Times New Roman" w:hAnsi="Times New Roman" w:cs="Times New Roman"/>
          <w:vertAlign w:val="superscript"/>
        </w:rPr>
        <w:t>3</w:t>
      </w:r>
      <w:r w:rsidRPr="004028B5">
        <w:rPr>
          <w:rFonts w:ascii="Times New Roman" w:hAnsi="Times New Roman" w:cs="Times New Roman"/>
        </w:rPr>
        <w:t>, Esubalew Alemneh</w:t>
      </w:r>
      <w:r w:rsidRPr="004028B5">
        <w:rPr>
          <w:rFonts w:ascii="Times New Roman" w:hAnsi="Times New Roman" w:cs="Times New Roman"/>
          <w:vertAlign w:val="superscript"/>
        </w:rPr>
        <w:t>6</w:t>
      </w:r>
      <w:r w:rsidRPr="004028B5">
        <w:rPr>
          <w:rFonts w:ascii="Times New Roman" w:hAnsi="Times New Roman" w:cs="Times New Roman"/>
        </w:rPr>
        <w:t>, Mirkuzie Woldie</w:t>
      </w:r>
      <w:r w:rsidRPr="004028B5">
        <w:rPr>
          <w:rFonts w:ascii="Times New Roman" w:hAnsi="Times New Roman" w:cs="Times New Roman"/>
          <w:vertAlign w:val="superscript"/>
        </w:rPr>
        <w:t>7,9</w:t>
      </w:r>
      <w:r w:rsidRPr="004028B5">
        <w:rPr>
          <w:rFonts w:ascii="Times New Roman" w:hAnsi="Times New Roman" w:cs="Times New Roman"/>
        </w:rPr>
        <w:t>, Tsinuel Girma</w:t>
      </w:r>
      <w:r w:rsidRPr="004028B5">
        <w:rPr>
          <w:rFonts w:ascii="Times New Roman" w:hAnsi="Times New Roman" w:cs="Times New Roman"/>
          <w:vertAlign w:val="superscript"/>
        </w:rPr>
        <w:t>8,9,10</w:t>
      </w:r>
    </w:p>
    <w:p w14:paraId="53C230BF" w14:textId="77777777" w:rsidR="00EF3D85" w:rsidRPr="004028B5" w:rsidRDefault="00EF3D85" w:rsidP="004028B5">
      <w:pPr>
        <w:spacing w:after="0" w:line="276" w:lineRule="auto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  <w:b/>
          <w:bCs/>
        </w:rPr>
        <w:t>Affiliations</w:t>
      </w:r>
    </w:p>
    <w:p w14:paraId="5BD504F3" w14:textId="77777777" w:rsidR="00EF3D85" w:rsidRPr="004028B5" w:rsidRDefault="00EF3D85" w:rsidP="004028B5">
      <w:pPr>
        <w:spacing w:after="0" w:line="276" w:lineRule="auto"/>
        <w:jc w:val="both"/>
        <w:rPr>
          <w:rFonts w:ascii="Times New Roman" w:hAnsi="Times New Roman" w:cs="Times New Roman"/>
          <w:vertAlign w:val="superscript"/>
        </w:rPr>
      </w:pPr>
      <w:r w:rsidRPr="004028B5">
        <w:rPr>
          <w:rFonts w:ascii="Times New Roman" w:hAnsi="Times New Roman" w:cs="Times New Roman"/>
          <w:vertAlign w:val="superscript"/>
        </w:rPr>
        <w:t>1</w:t>
      </w:r>
      <w:r w:rsidRPr="004028B5">
        <w:rPr>
          <w:rFonts w:ascii="Times New Roman" w:eastAsia="Calibri" w:hAnsi="Times New Roman" w:cs="Times New Roman"/>
        </w:rPr>
        <w:t>Department of Reproductive Health and Population Studies, School of Public Health, College of Medicine and Health Sciences, Bahir Dar University, Bahir Dar, Ethiopia.</w:t>
      </w:r>
    </w:p>
    <w:p w14:paraId="6E6ABB90" w14:textId="77777777" w:rsidR="00772971" w:rsidRPr="004028B5" w:rsidRDefault="00EF3D85" w:rsidP="004028B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028B5">
        <w:rPr>
          <w:rFonts w:ascii="Times New Roman" w:hAnsi="Times New Roman" w:cs="Times New Roman"/>
          <w:vertAlign w:val="superscript"/>
        </w:rPr>
        <w:t>2</w:t>
      </w:r>
      <w:r w:rsidRPr="004028B5">
        <w:rPr>
          <w:rFonts w:ascii="Times New Roman" w:eastAsia="Calibri" w:hAnsi="Times New Roman" w:cs="Times New Roman"/>
        </w:rPr>
        <w:t>Department of Environmental Health, School of Public Health, College of Medicine and Health Sciences, Bahir Dar University, Bahir Dar, Ethiopia.</w:t>
      </w:r>
    </w:p>
    <w:p w14:paraId="162BB7E5" w14:textId="2A89400B" w:rsidR="00EF3D85" w:rsidRPr="004028B5" w:rsidRDefault="00EF3D85" w:rsidP="004028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  <w:vertAlign w:val="superscript"/>
        </w:rPr>
        <w:t>3</w:t>
      </w:r>
      <w:r w:rsidRPr="004028B5">
        <w:rPr>
          <w:rFonts w:ascii="Times New Roman" w:hAnsi="Times New Roman" w:cs="Times New Roman"/>
        </w:rPr>
        <w:t>School of Medicine, College of Medicine and Health Sciences, Bahir Dar University, Bahir Dar, Ethiopia.</w:t>
      </w:r>
    </w:p>
    <w:p w14:paraId="263A88F6" w14:textId="77777777" w:rsidR="00EF3D85" w:rsidRPr="004028B5" w:rsidRDefault="00EF3D85" w:rsidP="004028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  <w:vertAlign w:val="superscript"/>
        </w:rPr>
        <w:t>4</w:t>
      </w:r>
      <w:r w:rsidRPr="004028B5">
        <w:rPr>
          <w:rFonts w:ascii="Times New Roman" w:hAnsi="Times New Roman" w:cs="Times New Roman"/>
        </w:rPr>
        <w:t>Department of Epidemiology, School of Public Health, University of Washington, Seattle, WA, United States.</w:t>
      </w:r>
    </w:p>
    <w:p w14:paraId="2EA504C2" w14:textId="77777777" w:rsidR="00EF3D85" w:rsidRPr="004028B5" w:rsidRDefault="00EF3D85" w:rsidP="004028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  <w:vertAlign w:val="superscript"/>
        </w:rPr>
        <w:t>5</w:t>
      </w:r>
      <w:r w:rsidRPr="004028B5">
        <w:rPr>
          <w:rFonts w:ascii="Times New Roman" w:hAnsi="Times New Roman" w:cs="Times New Roman"/>
        </w:rPr>
        <w:t>Department of Health Systems and Population Health, School of Public Health, University of Washington, Seattle, WA, United States.</w:t>
      </w:r>
    </w:p>
    <w:p w14:paraId="0BB45395" w14:textId="77777777" w:rsidR="00EF3D85" w:rsidRPr="004028B5" w:rsidRDefault="00EF3D85" w:rsidP="004028B5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4028B5">
        <w:rPr>
          <w:rFonts w:ascii="Times New Roman" w:eastAsia="Times New Roman" w:hAnsi="Times New Roman" w:cs="Times New Roman"/>
          <w:vertAlign w:val="superscript"/>
        </w:rPr>
        <w:t>6</w:t>
      </w:r>
      <w:r w:rsidRPr="004028B5">
        <w:rPr>
          <w:rFonts w:ascii="Times New Roman" w:hAnsi="Times New Roman" w:cs="Times New Roman"/>
        </w:rPr>
        <w:t>ICT4D Research Center, Bahir Dar Institute of Technology, Bahir Dar University, Bahir Dar, Ethiopia.</w:t>
      </w:r>
    </w:p>
    <w:p w14:paraId="1FF72B16" w14:textId="77777777" w:rsidR="00EF3D85" w:rsidRPr="004028B5" w:rsidRDefault="00EF3D85" w:rsidP="004028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028B5">
        <w:rPr>
          <w:rFonts w:ascii="Times New Roman" w:eastAsia="Times New Roman" w:hAnsi="Times New Roman" w:cs="Times New Roman"/>
          <w:vertAlign w:val="superscript"/>
        </w:rPr>
        <w:t>7</w:t>
      </w:r>
      <w:r w:rsidRPr="004028B5">
        <w:rPr>
          <w:rFonts w:ascii="Times New Roman" w:hAnsi="Times New Roman" w:cs="Times New Roman"/>
        </w:rPr>
        <w:t>Department of Health Policy and Management, Institute of Health, Jimma University, Jimma, Ethiopia</w:t>
      </w:r>
      <w:r w:rsidRPr="004028B5">
        <w:rPr>
          <w:rFonts w:ascii="Times New Roman" w:eastAsia="Times New Roman" w:hAnsi="Times New Roman" w:cs="Times New Roman"/>
        </w:rPr>
        <w:t>.</w:t>
      </w:r>
    </w:p>
    <w:p w14:paraId="683CA80E" w14:textId="77777777" w:rsidR="00EF3D85" w:rsidRPr="004028B5" w:rsidRDefault="00EF3D85" w:rsidP="004028B5">
      <w:pPr>
        <w:spacing w:after="0" w:line="276" w:lineRule="auto"/>
        <w:jc w:val="both"/>
        <w:rPr>
          <w:rFonts w:ascii="Times New Roman" w:hAnsi="Times New Roman" w:cs="Times New Roman"/>
          <w:vertAlign w:val="superscript"/>
        </w:rPr>
      </w:pPr>
      <w:r w:rsidRPr="004028B5">
        <w:rPr>
          <w:rFonts w:ascii="Times New Roman" w:eastAsia="Calibri" w:hAnsi="Times New Roman" w:cs="Times New Roman"/>
          <w:vertAlign w:val="superscript"/>
        </w:rPr>
        <w:t>8</w:t>
      </w:r>
      <w:r w:rsidRPr="004028B5">
        <w:rPr>
          <w:rFonts w:ascii="Times New Roman" w:eastAsia="Calibri" w:hAnsi="Times New Roman" w:cs="Times New Roman"/>
        </w:rPr>
        <w:t>School of Public Health, College of Medicine and Health Sciences, Bahir Dar University, Bahir Dar, Ethiopia.</w:t>
      </w:r>
    </w:p>
    <w:p w14:paraId="7A0822B5" w14:textId="77777777" w:rsidR="00EF3D85" w:rsidRPr="004028B5" w:rsidRDefault="00EF3D85" w:rsidP="004028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4028B5">
        <w:rPr>
          <w:rFonts w:ascii="Times New Roman" w:eastAsia="Times New Roman" w:hAnsi="Times New Roman" w:cs="Times New Roman"/>
          <w:vertAlign w:val="superscript"/>
        </w:rPr>
        <w:t>9</w:t>
      </w:r>
      <w:r w:rsidRPr="004028B5">
        <w:rPr>
          <w:rFonts w:ascii="Times New Roman" w:eastAsia="Times New Roman" w:hAnsi="Times New Roman" w:cs="Times New Roman"/>
        </w:rPr>
        <w:t>Department of Global Health and Population, Harvard T.H. Chan School of Public Health, Harvard University, Boston, MA, USA.</w:t>
      </w:r>
    </w:p>
    <w:p w14:paraId="25288319" w14:textId="77777777" w:rsidR="00EF3D85" w:rsidRPr="004028B5" w:rsidRDefault="00EF3D85" w:rsidP="004028B5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  <w:vertAlign w:val="superscript"/>
        </w:rPr>
        <w:t>10</w:t>
      </w:r>
      <w:r w:rsidRPr="004028B5">
        <w:rPr>
          <w:rFonts w:ascii="Times New Roman" w:hAnsi="Times New Roman" w:cs="Times New Roman"/>
        </w:rPr>
        <w:t>Department of Pediatrics and Child Health, Institute of Health, Jimma University, Jimma, Ethiopia.</w:t>
      </w:r>
    </w:p>
    <w:p w14:paraId="75D84441" w14:textId="77777777" w:rsidR="00AF6251" w:rsidRDefault="00AF6251" w:rsidP="004028B5">
      <w:pPr>
        <w:spacing w:after="0" w:line="276" w:lineRule="auto"/>
        <w:rPr>
          <w:rFonts w:ascii="Times New Roman" w:hAnsi="Times New Roman" w:cs="Times New Roman"/>
          <w:vertAlign w:val="superscript"/>
        </w:rPr>
      </w:pPr>
    </w:p>
    <w:p w14:paraId="1E3A2DFA" w14:textId="0FE8ECFC" w:rsidR="00EF3D85" w:rsidRPr="004028B5" w:rsidRDefault="00EF3D85" w:rsidP="004028B5">
      <w:pPr>
        <w:spacing w:after="0" w:line="276" w:lineRule="auto"/>
        <w:rPr>
          <w:rFonts w:ascii="Times New Roman" w:hAnsi="Times New Roman" w:cs="Times New Roman"/>
        </w:rPr>
      </w:pPr>
      <w:r w:rsidRPr="004028B5">
        <w:rPr>
          <w:rFonts w:ascii="Times New Roman" w:hAnsi="Times New Roman" w:cs="Times New Roman"/>
          <w:vertAlign w:val="superscript"/>
        </w:rPr>
        <w:t>*</w:t>
      </w:r>
      <w:r w:rsidRPr="004028B5">
        <w:rPr>
          <w:rFonts w:ascii="Times New Roman" w:hAnsi="Times New Roman" w:cs="Times New Roman"/>
        </w:rPr>
        <w:t xml:space="preserve">Corresponding author, Email: </w:t>
      </w:r>
      <w:hyperlink r:id="rId4" w:history="1">
        <w:r w:rsidRPr="004028B5">
          <w:rPr>
            <w:rFonts w:ascii="Times New Roman" w:hAnsi="Times New Roman" w:cs="Times New Roman"/>
            <w:color w:val="0563C1" w:themeColor="hyperlink"/>
            <w:u w:val="single"/>
          </w:rPr>
          <w:t>daberen@yahoo.com</w:t>
        </w:r>
      </w:hyperlink>
      <w:r w:rsidRPr="00AC4EB1"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  <w:r w:rsidR="00772971" w:rsidRPr="00AC4EB1">
        <w:rPr>
          <w:rFonts w:ascii="Times New Roman" w:hAnsi="Times New Roman" w:cs="Times New Roman"/>
        </w:rPr>
        <w:t>or</w:t>
      </w:r>
      <w:r w:rsidR="00772971" w:rsidRPr="00AC4EB1">
        <w:rPr>
          <w:rFonts w:ascii="Times New Roman" w:hAnsi="Times New Roman" w:cs="Times New Roman"/>
          <w:color w:val="0563C1" w:themeColor="hyperlink"/>
        </w:rPr>
        <w:t xml:space="preserve"> </w:t>
      </w:r>
      <w:hyperlink r:id="rId5" w:history="1">
        <w:r w:rsidR="00772971" w:rsidRPr="004028B5">
          <w:rPr>
            <w:rStyle w:val="Hyperlink"/>
            <w:rFonts w:ascii="Times New Roman" w:hAnsi="Times New Roman" w:cs="Times New Roman"/>
          </w:rPr>
          <w:t>dabenigatu@gmail.com</w:t>
        </w:r>
      </w:hyperlink>
      <w:r w:rsidR="00772971" w:rsidRPr="00AC4EB1">
        <w:rPr>
          <w:rFonts w:ascii="Times New Roman" w:hAnsi="Times New Roman" w:cs="Times New Roman"/>
          <w:color w:val="0563C1" w:themeColor="hyperlink"/>
        </w:rPr>
        <w:t xml:space="preserve"> , </w:t>
      </w:r>
      <w:r w:rsidR="00772971" w:rsidRPr="00AC4EB1">
        <w:rPr>
          <w:rFonts w:ascii="Times New Roman" w:hAnsi="Times New Roman" w:cs="Times New Roman"/>
        </w:rPr>
        <w:t>Phone: 0913453579</w:t>
      </w:r>
      <w:r w:rsidRPr="00AC4EB1">
        <w:rPr>
          <w:rFonts w:ascii="Times New Roman" w:hAnsi="Times New Roman" w:cs="Times New Roman"/>
        </w:rPr>
        <w:br w:type="page"/>
      </w:r>
    </w:p>
    <w:p w14:paraId="390285C5" w14:textId="77777777" w:rsidR="00EF3D85" w:rsidRPr="00772971" w:rsidRDefault="00EF3D85" w:rsidP="00772971">
      <w:pPr>
        <w:keepNext/>
        <w:keepLines/>
        <w:spacing w:after="0" w:line="276" w:lineRule="auto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</w:rPr>
      </w:pPr>
      <w:r w:rsidRPr="00772971">
        <w:rPr>
          <w:rFonts w:ascii="Times New Roman" w:eastAsiaTheme="majorEastAsia" w:hAnsi="Times New Roman" w:cs="Times New Roman"/>
          <w:b/>
          <w:bCs/>
          <w:color w:val="2F5496" w:themeColor="accent1" w:themeShade="BF"/>
        </w:rPr>
        <w:lastRenderedPageBreak/>
        <w:t>Abstract</w:t>
      </w:r>
    </w:p>
    <w:p w14:paraId="30D2A804" w14:textId="0D02BB08" w:rsidR="00EF3D85" w:rsidRPr="00772971" w:rsidRDefault="00EF3D85" w:rsidP="00772971">
      <w:pPr>
        <w:spacing w:line="276" w:lineRule="auto"/>
        <w:jc w:val="both"/>
        <w:rPr>
          <w:rFonts w:ascii="Times New Roman" w:hAnsi="Times New Roman" w:cs="Times New Roman"/>
        </w:rPr>
      </w:pPr>
      <w:r w:rsidRPr="00772971">
        <w:rPr>
          <w:rFonts w:ascii="Times New Roman" w:hAnsi="Times New Roman" w:cs="Times New Roman"/>
          <w:b/>
          <w:bCs/>
        </w:rPr>
        <w:t>Background</w:t>
      </w:r>
      <w:r w:rsidRPr="00772971">
        <w:rPr>
          <w:rFonts w:ascii="Times New Roman" w:hAnsi="Times New Roman" w:cs="Times New Roman"/>
        </w:rPr>
        <w:t>: The partograph and safe childbirth checklist (SCC) are quality improvement (QI) tools in intrapartum care that have long been recommended for use. Poor-quality intrapartum care remains a significant barrier to improving health outcomes in countries like Ethiopia, largely due to total non-use or poor adherence to these QI tools. eHealth-based interventions present promising strategies to enhance healthcare quality. We conducted implementation research to examine the effect of ADHERE, an innovative eHealth system with a clinical decision support element, on adherence to QI tools during intrapartum care in health facilities in Ethiopia.</w:t>
      </w:r>
    </w:p>
    <w:p w14:paraId="1C8465F1" w14:textId="545ACE12" w:rsidR="00EF3D85" w:rsidRPr="00772971" w:rsidRDefault="00EF3D85" w:rsidP="00772971">
      <w:pPr>
        <w:spacing w:line="276" w:lineRule="auto"/>
        <w:jc w:val="both"/>
        <w:rPr>
          <w:rFonts w:ascii="Times New Roman" w:hAnsi="Times New Roman" w:cs="Times New Roman"/>
        </w:rPr>
      </w:pPr>
      <w:r w:rsidRPr="00772971">
        <w:rPr>
          <w:rFonts w:ascii="Times New Roman" w:hAnsi="Times New Roman" w:cs="Times New Roman"/>
          <w:b/>
          <w:bCs/>
        </w:rPr>
        <w:t>Methods</w:t>
      </w:r>
      <w:r w:rsidRPr="00772971">
        <w:rPr>
          <w:rFonts w:ascii="Times New Roman" w:hAnsi="Times New Roman" w:cs="Times New Roman"/>
        </w:rPr>
        <w:t xml:space="preserve">: </w:t>
      </w:r>
      <w:r w:rsidRPr="00772971">
        <w:rPr>
          <w:rFonts w:ascii="Times New Roman" w:hAnsi="Times New Roman" w:cs="Times New Roman"/>
          <w:bCs/>
        </w:rPr>
        <w:t>A quasi-experimental study was conducted in 3 hospitals and 6</w:t>
      </w:r>
      <w:r w:rsidRPr="00772971">
        <w:rPr>
          <w:rFonts w:ascii="Times New Roman" w:hAnsi="Times New Roman" w:cs="Times New Roman"/>
        </w:rPr>
        <w:t xml:space="preserve"> health centers (5 intervention and 4 control) in Ethiopia, </w:t>
      </w:r>
      <w:r w:rsidRPr="00772971">
        <w:rPr>
          <w:rFonts w:ascii="Times New Roman" w:hAnsi="Times New Roman" w:cs="Times New Roman"/>
          <w:bCs/>
        </w:rPr>
        <w:t xml:space="preserve">guided by the Implementation Research Logic Model. </w:t>
      </w:r>
      <w:r w:rsidRPr="00772971">
        <w:rPr>
          <w:rFonts w:ascii="Times New Roman" w:hAnsi="Times New Roman" w:cs="Times New Roman"/>
          <w:color w:val="000000"/>
        </w:rPr>
        <w:t>Data were collected from labor and delivery charts by trained data collectors</w:t>
      </w:r>
      <w:r w:rsidRPr="00772971">
        <w:rPr>
          <w:rFonts w:ascii="Times New Roman" w:hAnsi="Times New Roman" w:cs="Times New Roman"/>
        </w:rPr>
        <w:t>. A total of 2,190 charts (1,076 baseline and 1,114 end-line) were included in the analysis. Difference-in-difference (DiD) analysis was used to estimate the effect</w:t>
      </w:r>
      <w:r w:rsidRPr="00772971" w:rsidDel="000366F3">
        <w:rPr>
          <w:rFonts w:ascii="Times New Roman" w:hAnsi="Times New Roman" w:cs="Times New Roman"/>
        </w:rPr>
        <w:t xml:space="preserve"> </w:t>
      </w:r>
      <w:r w:rsidRPr="00772971">
        <w:rPr>
          <w:rFonts w:ascii="Times New Roman" w:hAnsi="Times New Roman" w:cs="Times New Roman"/>
        </w:rPr>
        <w:t xml:space="preserve">of the intervention. The </w:t>
      </w:r>
      <w:bookmarkStart w:id="1" w:name="_Hlk181953259"/>
      <w:r w:rsidRPr="00772971">
        <w:rPr>
          <w:rFonts w:ascii="Times New Roman" w:hAnsi="Times New Roman" w:cs="Times New Roman"/>
        </w:rPr>
        <w:t xml:space="preserve">partograph adherence score and </w:t>
      </w:r>
      <w:bookmarkEnd w:id="1"/>
      <w:r w:rsidRPr="00772971">
        <w:rPr>
          <w:rFonts w:ascii="Times New Roman" w:hAnsi="Times New Roman" w:cs="Times New Roman"/>
        </w:rPr>
        <w:t>SCC completion rates were compared between the two arms. Statistically significant differences were determined using a p-value &lt; 0.05 cutoff.</w:t>
      </w:r>
    </w:p>
    <w:p w14:paraId="1E4782C7" w14:textId="057194B5" w:rsidR="00EF3D85" w:rsidRPr="00772971" w:rsidRDefault="00EF3D85" w:rsidP="00772971">
      <w:pPr>
        <w:spacing w:line="276" w:lineRule="auto"/>
        <w:jc w:val="both"/>
        <w:rPr>
          <w:rFonts w:ascii="Times New Roman" w:hAnsi="Times New Roman" w:cs="Times New Roman"/>
        </w:rPr>
      </w:pPr>
      <w:r w:rsidRPr="00772971">
        <w:rPr>
          <w:rFonts w:ascii="Times New Roman" w:hAnsi="Times New Roman" w:cs="Times New Roman"/>
          <w:b/>
          <w:bCs/>
        </w:rPr>
        <w:t>Results</w:t>
      </w:r>
      <w:r w:rsidRPr="00772971">
        <w:rPr>
          <w:rFonts w:ascii="Times New Roman" w:hAnsi="Times New Roman" w:cs="Times New Roman"/>
        </w:rPr>
        <w:t>: Baseline mean partograph scores in the control and intervention arms were 4.11 and 4.23, respectively. Baseline SCC adherence rates at admission, before-birth, after-birth, and discharge were 25.8%, 24.9%, 24.9%, and 24.3% in the control arm, respectively, and 49.6%, 47.8%, 45.9%, and 45.5% in the intervention arm, respectively. The ADHERE intervention increased partograph adherence score by 4.27 units (DiD = 4.27, 95%CI [1.80, 5.09]). The ADHERE intervention increased SCC adherence by 9.3 percentage-points (DiD = 0.093, 95%CI [0.036, 0.151]) at admission, 22.3 percentage-points (DiD = 0.223, 95%CI [0.121, 0.325]) before-birth, and 15.2 percentage-points (DiD = 0.152, 95%CI [0.072, 0.231]) after-birth. Conversely, the ADHERE intervention did not significantly change SCC adherence at discharge (DiD = -0.025, 95%CI [-0.071, 0.021]).</w:t>
      </w:r>
    </w:p>
    <w:p w14:paraId="3870D6EC" w14:textId="716286AB" w:rsidR="00EF3D85" w:rsidRPr="00772971" w:rsidRDefault="00EF3D85" w:rsidP="00772971">
      <w:pPr>
        <w:spacing w:line="276" w:lineRule="auto"/>
        <w:jc w:val="both"/>
        <w:rPr>
          <w:rFonts w:ascii="Times New Roman" w:hAnsi="Times New Roman" w:cs="Times New Roman"/>
        </w:rPr>
      </w:pPr>
      <w:r w:rsidRPr="00772971">
        <w:rPr>
          <w:rFonts w:ascii="Times New Roman" w:hAnsi="Times New Roman" w:cs="Times New Roman"/>
          <w:b/>
          <w:bCs/>
        </w:rPr>
        <w:t>Conclusion</w:t>
      </w:r>
      <w:r w:rsidRPr="00772971">
        <w:rPr>
          <w:rFonts w:ascii="Times New Roman" w:hAnsi="Times New Roman" w:cs="Times New Roman"/>
        </w:rPr>
        <w:t>: The ADHERE intervention significantly improved adherence to partograph and SCC at admission, before-birth, and immediately after-birth during intrapartum care. Therefore, ADHERE-assisted implementation of QI tools can potentially prevent adverse birth outcomes related to low-quality intrapartum care and could be considered for scale up across health facilities in Ethiopia.</w:t>
      </w:r>
    </w:p>
    <w:p w14:paraId="0F6E5EE6" w14:textId="5BF1F246" w:rsidR="00FF31BA" w:rsidRPr="00BB0918" w:rsidRDefault="00EF3D85" w:rsidP="00772971">
      <w:pPr>
        <w:spacing w:line="276" w:lineRule="auto"/>
        <w:rPr>
          <w:rFonts w:ascii="Times New Roman" w:hAnsi="Times New Roman" w:cs="Times New Roman"/>
        </w:rPr>
      </w:pPr>
      <w:r w:rsidRPr="00772971">
        <w:rPr>
          <w:rFonts w:ascii="Times New Roman" w:hAnsi="Times New Roman" w:cs="Times New Roman"/>
          <w:b/>
          <w:bCs/>
        </w:rPr>
        <w:t>Keywords</w:t>
      </w:r>
      <w:r w:rsidRPr="00772971">
        <w:rPr>
          <w:rFonts w:ascii="Times New Roman" w:hAnsi="Times New Roman" w:cs="Times New Roman"/>
        </w:rPr>
        <w:t>: eHealth innovation, Healthcare provider, Implementation research, Labor and delivery care, Quality improvement, Quality of care, Quasi-experimental design, Ethiopia.</w:t>
      </w:r>
    </w:p>
    <w:sectPr w:rsidR="00FF31BA" w:rsidRPr="00BB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99"/>
    <w:rsid w:val="00021EF9"/>
    <w:rsid w:val="0024161B"/>
    <w:rsid w:val="003B3899"/>
    <w:rsid w:val="004028B5"/>
    <w:rsid w:val="00772971"/>
    <w:rsid w:val="00773BBF"/>
    <w:rsid w:val="00824F03"/>
    <w:rsid w:val="00865003"/>
    <w:rsid w:val="00A16084"/>
    <w:rsid w:val="00A7716E"/>
    <w:rsid w:val="00AC4EB1"/>
    <w:rsid w:val="00AF6251"/>
    <w:rsid w:val="00B169DA"/>
    <w:rsid w:val="00BB0918"/>
    <w:rsid w:val="00DC07E6"/>
    <w:rsid w:val="00EF1D38"/>
    <w:rsid w:val="00EF3D85"/>
    <w:rsid w:val="00F114B6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6947"/>
  <w15:chartTrackingRefBased/>
  <w15:docId w15:val="{D74B3E7E-6484-4768-AE19-2DCE0E3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benigatu@gmail.com" TargetMode="External"/><Relationship Id="rId4" Type="http://schemas.openxmlformats.org/officeDocument/2006/relationships/hyperlink" Target="mailto:dabere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Dabere</dc:creator>
  <cp:keywords/>
  <dc:description/>
  <cp:lastModifiedBy>Dabere</cp:lastModifiedBy>
  <cp:revision>12</cp:revision>
  <dcterms:created xsi:type="dcterms:W3CDTF">2025-10-08T08:14:00Z</dcterms:created>
  <dcterms:modified xsi:type="dcterms:W3CDTF">2025-10-18T06:47:00Z</dcterms:modified>
</cp:coreProperties>
</file>